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365E" w:rsidRPr="00F66BF2" w:rsidRDefault="00F66BF2">
      <w:pPr>
        <w:ind w:left="6710" w:hangingChars="3050" w:hanging="6710"/>
        <w:rPr>
          <w:lang w:val="sl-SI"/>
        </w:rPr>
      </w:pPr>
      <w:r w:rsidRPr="00F66BF2">
        <w:rPr>
          <w:bCs/>
          <w:lang w:val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2512695</wp:posOffset>
            </wp:positionH>
            <wp:positionV relativeFrom="paragraph">
              <wp:posOffset>-43180</wp:posOffset>
            </wp:positionV>
            <wp:extent cx="1367155" cy="1367155"/>
            <wp:effectExtent l="0" t="0" r="4445" b="4445"/>
            <wp:wrapNone/>
            <wp:docPr id="1" name="Picture 1" descr="fv_LOGO_2025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v_LOGO_2025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6BF2">
        <w:rPr>
          <w:lang w:val="sl-SI"/>
        </w:rPr>
        <w:t xml:space="preserve">KUD FORMA VIVA MAKOLE                                                              </w:t>
      </w:r>
      <w:r w:rsidR="00380FF1" w:rsidRPr="00F66BF2">
        <w:rPr>
          <w:lang w:val="sl-SI"/>
        </w:rPr>
        <w:t xml:space="preserve"> </w:t>
      </w:r>
      <w:r w:rsidR="00380FF1" w:rsidRPr="00F66BF2">
        <w:rPr>
          <w:lang w:val="sl-SI"/>
        </w:rPr>
        <w:tab/>
      </w:r>
      <w:r w:rsidRPr="00F66BF2">
        <w:rPr>
          <w:lang w:val="sl-SI"/>
        </w:rPr>
        <w:t>OBČINA MAKOLE</w:t>
      </w:r>
    </w:p>
    <w:p w:rsidR="00BB365E" w:rsidRPr="00F66BF2" w:rsidRDefault="00F66BF2">
      <w:pPr>
        <w:ind w:left="6710" w:hangingChars="3050" w:hanging="6710"/>
        <w:rPr>
          <w:b/>
          <w:color w:val="0070C0"/>
          <w:lang w:val="sl-SI"/>
        </w:rPr>
      </w:pPr>
      <w:r w:rsidRPr="00F66BF2">
        <w:rPr>
          <w:lang w:val="sl-SI"/>
        </w:rPr>
        <w:t xml:space="preserve">Dežno 61a                                                                                       </w:t>
      </w:r>
      <w:r w:rsidR="00380FF1" w:rsidRPr="00F66BF2">
        <w:rPr>
          <w:lang w:val="sl-SI"/>
        </w:rPr>
        <w:tab/>
      </w:r>
      <w:r w:rsidR="00380FF1" w:rsidRPr="00F66BF2">
        <w:rPr>
          <w:lang w:val="sl-SI"/>
        </w:rPr>
        <w:tab/>
      </w:r>
      <w:r w:rsidRPr="00F66BF2">
        <w:rPr>
          <w:lang w:val="sl-SI"/>
        </w:rPr>
        <w:t xml:space="preserve">Makole 35             </w:t>
      </w:r>
      <w:r w:rsidRPr="00F66BF2">
        <w:rPr>
          <w:lang w:val="sl-SI"/>
        </w:rPr>
        <w:t xml:space="preserve">                                                               </w:t>
      </w:r>
      <w:r w:rsidRPr="00F66BF2">
        <w:rPr>
          <w:lang w:val="sl-SI"/>
        </w:rPr>
        <w:t xml:space="preserve">         </w:t>
      </w:r>
      <w:r w:rsidRPr="00F66BF2">
        <w:rPr>
          <w:lang w:val="sl-SI"/>
        </w:rPr>
        <w:t xml:space="preserve">   </w:t>
      </w:r>
      <w:r w:rsidRPr="00F66BF2">
        <w:rPr>
          <w:lang w:val="sl-SI"/>
        </w:rPr>
        <w:t xml:space="preserve">                                                               </w:t>
      </w:r>
      <w:r w:rsidRPr="00F66BF2">
        <w:rPr>
          <w:lang w:val="sl-SI"/>
        </w:rPr>
        <w:t xml:space="preserve">                                                                             </w:t>
      </w:r>
      <w:r w:rsidRPr="00F66BF2">
        <w:rPr>
          <w:b/>
          <w:color w:val="0070C0"/>
          <w:lang w:val="sl-SI"/>
        </w:rPr>
        <w:t xml:space="preserve">    </w:t>
      </w:r>
    </w:p>
    <w:p w:rsidR="00BB365E" w:rsidRPr="00F66BF2" w:rsidRDefault="00F66BF2">
      <w:pPr>
        <w:rPr>
          <w:bCs/>
          <w:color w:val="0070C0"/>
          <w:lang w:val="sl-SI"/>
        </w:rPr>
      </w:pPr>
      <w:r w:rsidRPr="00F66BF2">
        <w:rPr>
          <w:b/>
          <w:lang w:val="sl-SI"/>
        </w:rPr>
        <w:t xml:space="preserve"> </w:t>
      </w:r>
      <w:r w:rsidRPr="00F66BF2">
        <w:rPr>
          <w:bCs/>
          <w:lang w:val="sl-SI"/>
        </w:rPr>
        <w:t xml:space="preserve">2321 Makole                                                                                   </w:t>
      </w:r>
      <w:r w:rsidR="00380FF1" w:rsidRPr="00F66BF2">
        <w:rPr>
          <w:bCs/>
          <w:lang w:val="sl-SI"/>
        </w:rPr>
        <w:tab/>
      </w:r>
      <w:r w:rsidRPr="00F66BF2">
        <w:rPr>
          <w:bCs/>
          <w:lang w:val="sl-SI"/>
        </w:rPr>
        <w:t>2321 Makole</w:t>
      </w:r>
      <w:r w:rsidRPr="00F66BF2">
        <w:rPr>
          <w:bCs/>
          <w:lang w:val="sl-SI"/>
        </w:rPr>
        <w:t xml:space="preserve">     </w:t>
      </w:r>
      <w:r w:rsidRPr="00F66BF2">
        <w:rPr>
          <w:bCs/>
          <w:color w:val="0070C0"/>
          <w:lang w:val="sl-SI"/>
        </w:rPr>
        <w:t xml:space="preserve">                                  </w:t>
      </w:r>
    </w:p>
    <w:p w:rsidR="00BB365E" w:rsidRPr="00F66BF2" w:rsidRDefault="00BB365E">
      <w:pPr>
        <w:rPr>
          <w:bCs/>
          <w:color w:val="0070C0"/>
          <w:lang w:val="sl-SI"/>
        </w:rPr>
      </w:pPr>
    </w:p>
    <w:p w:rsidR="00BB365E" w:rsidRPr="00F66BF2" w:rsidRDefault="00F66BF2">
      <w:pPr>
        <w:rPr>
          <w:lang w:val="sl-SI"/>
        </w:rPr>
      </w:pPr>
      <w:r w:rsidRPr="00F66BF2">
        <w:rPr>
          <w:lang w:val="sl-SI"/>
        </w:rPr>
        <w:t>Makole,</w:t>
      </w:r>
      <w:r w:rsidR="003C5CD0" w:rsidRPr="00F66BF2">
        <w:rPr>
          <w:lang w:val="sl-SI"/>
        </w:rPr>
        <w:t xml:space="preserve"> </w:t>
      </w:r>
      <w:r w:rsidRPr="00F66BF2">
        <w:rPr>
          <w:lang w:val="sl-SI"/>
        </w:rPr>
        <w:t>april</w:t>
      </w:r>
      <w:r w:rsidRPr="00F66BF2">
        <w:rPr>
          <w:lang w:val="sl-SI"/>
        </w:rPr>
        <w:t>, maj</w:t>
      </w:r>
      <w:r w:rsidRPr="00F66BF2">
        <w:rPr>
          <w:lang w:val="sl-SI"/>
        </w:rPr>
        <w:t xml:space="preserve"> 202</w:t>
      </w:r>
      <w:r w:rsidRPr="00F66BF2">
        <w:rPr>
          <w:lang w:val="sl-SI"/>
        </w:rPr>
        <w:t>5</w:t>
      </w:r>
    </w:p>
    <w:p w:rsidR="00BB365E" w:rsidRPr="00F66BF2" w:rsidRDefault="00F66BF2">
      <w:pPr>
        <w:pStyle w:val="Brezrazmikov"/>
        <w:rPr>
          <w:b/>
          <w:lang w:val="sl-SI"/>
        </w:rPr>
      </w:pPr>
      <w:r w:rsidRPr="00F66BF2">
        <w:rPr>
          <w:b/>
          <w:lang w:val="sl-SI"/>
        </w:rPr>
        <w:t>VABL</w:t>
      </w:r>
      <w:r w:rsidRPr="00F66BF2">
        <w:rPr>
          <w:b/>
          <w:lang w:val="sl-SI"/>
        </w:rPr>
        <w:t>JENIM LIKOVNIM USTVARJALCEM - KIPARJEM</w:t>
      </w:r>
    </w:p>
    <w:p w:rsidR="00BB365E" w:rsidRPr="00F66BF2" w:rsidRDefault="00BB365E">
      <w:pPr>
        <w:pStyle w:val="Brezrazmikov"/>
        <w:rPr>
          <w:b/>
          <w:lang w:val="sl-SI"/>
        </w:rPr>
      </w:pPr>
    </w:p>
    <w:p w:rsidR="00BB365E" w:rsidRPr="00F66BF2" w:rsidRDefault="00F66BF2">
      <w:pPr>
        <w:pStyle w:val="Brezrazmikov"/>
        <w:rPr>
          <w:lang w:val="sl-SI"/>
        </w:rPr>
      </w:pPr>
      <w:r w:rsidRPr="00F66BF2">
        <w:rPr>
          <w:b/>
          <w:lang w:val="sl-SI"/>
        </w:rPr>
        <w:t>PREDMET:</w:t>
      </w:r>
      <w:r w:rsidRPr="00F66BF2">
        <w:rPr>
          <w:lang w:val="sl-SI"/>
        </w:rPr>
        <w:t xml:space="preserve"> RAZPIS ZA KIPARJE NA 2</w:t>
      </w:r>
      <w:r w:rsidRPr="00F66BF2">
        <w:rPr>
          <w:lang w:val="sl-SI"/>
        </w:rPr>
        <w:t>3</w:t>
      </w:r>
      <w:r w:rsidRPr="00F66BF2">
        <w:rPr>
          <w:lang w:val="sl-SI"/>
        </w:rPr>
        <w:t>. KIPARSKO SLIKARSKEM DRUŽENJU FORMA VIVA MAKOLE 202</w:t>
      </w:r>
      <w:r w:rsidRPr="00F66BF2">
        <w:rPr>
          <w:lang w:val="sl-SI"/>
        </w:rPr>
        <w:t>5</w:t>
      </w:r>
      <w:r w:rsidRPr="00F66BF2">
        <w:rPr>
          <w:lang w:val="sl-SI"/>
        </w:rPr>
        <w:t xml:space="preserve"> </w:t>
      </w:r>
    </w:p>
    <w:p w:rsidR="00BB365E" w:rsidRPr="00F66BF2" w:rsidRDefault="00BB365E">
      <w:pPr>
        <w:pStyle w:val="Brezrazmikov"/>
        <w:rPr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 xml:space="preserve">Dragi prijatelji kiparji, vabimo Vas, da postanete naši gostje na </w:t>
      </w:r>
      <w:r w:rsidRPr="00F66BF2">
        <w:rPr>
          <w:sz w:val="18"/>
          <w:szCs w:val="18"/>
          <w:lang w:val="sl-SI"/>
        </w:rPr>
        <w:t>2</w:t>
      </w:r>
      <w:r w:rsidRPr="00F66BF2">
        <w:rPr>
          <w:sz w:val="18"/>
          <w:szCs w:val="18"/>
          <w:lang w:val="sl-SI"/>
        </w:rPr>
        <w:t>3</w:t>
      </w:r>
      <w:r w:rsidRPr="00F66BF2">
        <w:rPr>
          <w:sz w:val="18"/>
          <w:szCs w:val="18"/>
          <w:lang w:val="sl-SI"/>
        </w:rPr>
        <w:t>. kiparsko slikarskem druženju Forma viva Makole 202</w:t>
      </w:r>
      <w:r w:rsidRPr="00F66BF2">
        <w:rPr>
          <w:sz w:val="18"/>
          <w:szCs w:val="18"/>
          <w:lang w:val="sl-SI"/>
        </w:rPr>
        <w:t>5</w:t>
      </w:r>
      <w:r w:rsidRPr="00F66BF2">
        <w:rPr>
          <w:sz w:val="18"/>
          <w:szCs w:val="18"/>
          <w:lang w:val="sl-SI"/>
        </w:rPr>
        <w:t xml:space="preserve">, </w:t>
      </w:r>
      <w:r w:rsidRPr="00F66BF2">
        <w:rPr>
          <w:b/>
          <w:sz w:val="18"/>
          <w:szCs w:val="18"/>
          <w:lang w:val="sl-SI"/>
        </w:rPr>
        <w:t>v s</w:t>
      </w:r>
      <w:r w:rsidRPr="00F66BF2">
        <w:rPr>
          <w:b/>
          <w:sz w:val="18"/>
          <w:szCs w:val="18"/>
          <w:lang w:val="sl-SI"/>
        </w:rPr>
        <w:t>oboto</w:t>
      </w:r>
      <w:r w:rsidR="003C5CD0" w:rsidRPr="00F66BF2">
        <w:rPr>
          <w:b/>
          <w:sz w:val="18"/>
          <w:szCs w:val="18"/>
          <w:lang w:val="sl-SI"/>
        </w:rPr>
        <w:t>,</w:t>
      </w:r>
      <w:r w:rsidRPr="00F66BF2">
        <w:rPr>
          <w:b/>
          <w:sz w:val="18"/>
          <w:szCs w:val="18"/>
          <w:lang w:val="sl-SI"/>
        </w:rPr>
        <w:t xml:space="preserve"> </w:t>
      </w:r>
      <w:r w:rsidR="003C5CD0" w:rsidRPr="00F66BF2">
        <w:rPr>
          <w:b/>
          <w:sz w:val="18"/>
          <w:szCs w:val="18"/>
          <w:lang w:val="sl-SI"/>
        </w:rPr>
        <w:t>6</w:t>
      </w:r>
      <w:r w:rsidRPr="00F66BF2">
        <w:rPr>
          <w:b/>
          <w:sz w:val="18"/>
          <w:szCs w:val="18"/>
          <w:lang w:val="sl-SI"/>
        </w:rPr>
        <w:t>. septembra 202</w:t>
      </w:r>
      <w:r w:rsidRPr="00F66BF2">
        <w:rPr>
          <w:b/>
          <w:sz w:val="18"/>
          <w:szCs w:val="18"/>
          <w:lang w:val="sl-SI"/>
        </w:rPr>
        <w:t>5</w:t>
      </w:r>
      <w:r w:rsidR="003C5CD0" w:rsidRPr="00F66BF2">
        <w:rPr>
          <w:b/>
          <w:sz w:val="18"/>
          <w:szCs w:val="18"/>
          <w:lang w:val="sl-SI"/>
        </w:rPr>
        <w:t>,</w:t>
      </w:r>
      <w:r w:rsidRPr="00F66BF2">
        <w:rPr>
          <w:b/>
          <w:sz w:val="18"/>
          <w:szCs w:val="18"/>
          <w:lang w:val="sl-SI"/>
        </w:rPr>
        <w:t xml:space="preserve"> </w:t>
      </w:r>
      <w:r w:rsidRPr="00F66BF2">
        <w:rPr>
          <w:sz w:val="18"/>
          <w:szCs w:val="18"/>
          <w:lang w:val="sl-SI"/>
        </w:rPr>
        <w:t>v Makolah – Park skulptur Dežno.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 xml:space="preserve">KAJ:  </w:t>
      </w:r>
      <w:r w:rsidRPr="00F66BF2">
        <w:rPr>
          <w:sz w:val="18"/>
          <w:szCs w:val="18"/>
          <w:lang w:val="sl-SI"/>
        </w:rPr>
        <w:t xml:space="preserve">                 </w:t>
      </w:r>
      <w:r w:rsidRPr="00F66BF2">
        <w:rPr>
          <w:sz w:val="18"/>
          <w:szCs w:val="18"/>
          <w:lang w:val="sl-SI"/>
        </w:rPr>
        <w:t xml:space="preserve"> </w:t>
      </w:r>
      <w:r w:rsidRPr="00F66BF2">
        <w:rPr>
          <w:sz w:val="18"/>
          <w:szCs w:val="18"/>
          <w:lang w:val="sl-SI"/>
        </w:rPr>
        <w:t xml:space="preserve"> tradicionalno kip</w:t>
      </w:r>
      <w:r w:rsidRPr="00F66BF2">
        <w:rPr>
          <w:sz w:val="18"/>
          <w:szCs w:val="18"/>
          <w:lang w:val="sl-SI"/>
        </w:rPr>
        <w:t>arsko druženje Forma viva Makole, projekt  &gt; Spominek Makol&lt;.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KDAJ:</w:t>
      </w:r>
      <w:r w:rsidRPr="00F66BF2">
        <w:rPr>
          <w:sz w:val="18"/>
          <w:szCs w:val="18"/>
          <w:lang w:val="sl-SI"/>
        </w:rPr>
        <w:t xml:space="preserve">                  v soboto, </w:t>
      </w:r>
      <w:r w:rsidR="003C5CD0" w:rsidRPr="00F66BF2">
        <w:rPr>
          <w:sz w:val="18"/>
          <w:szCs w:val="18"/>
          <w:lang w:val="sl-SI"/>
        </w:rPr>
        <w:t>6</w:t>
      </w:r>
      <w:r w:rsidRPr="00F66BF2">
        <w:rPr>
          <w:sz w:val="18"/>
          <w:szCs w:val="18"/>
          <w:lang w:val="sl-SI"/>
        </w:rPr>
        <w:t>. septembra 202</w:t>
      </w:r>
      <w:r w:rsidRPr="00F66BF2">
        <w:rPr>
          <w:sz w:val="18"/>
          <w:szCs w:val="18"/>
          <w:lang w:val="sl-SI"/>
        </w:rPr>
        <w:t>5</w:t>
      </w:r>
      <w:r w:rsidR="003C5CD0" w:rsidRPr="00F66BF2">
        <w:rPr>
          <w:sz w:val="18"/>
          <w:szCs w:val="18"/>
          <w:lang w:val="sl-SI"/>
        </w:rPr>
        <w:t>,</w:t>
      </w:r>
      <w:r w:rsidRPr="00F66BF2">
        <w:rPr>
          <w:sz w:val="18"/>
          <w:szCs w:val="18"/>
          <w:lang w:val="sl-SI"/>
        </w:rPr>
        <w:t xml:space="preserve"> ob </w:t>
      </w:r>
      <w:r w:rsidRPr="00F66BF2">
        <w:rPr>
          <w:sz w:val="18"/>
          <w:szCs w:val="18"/>
          <w:lang w:val="sl-SI"/>
        </w:rPr>
        <w:t>10</w:t>
      </w:r>
      <w:r w:rsidRPr="00F66BF2">
        <w:rPr>
          <w:sz w:val="18"/>
          <w:szCs w:val="18"/>
          <w:lang w:val="sl-SI"/>
        </w:rPr>
        <w:t>.00 uri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 xml:space="preserve">KJE: </w:t>
      </w:r>
      <w:r w:rsidRPr="00F66BF2">
        <w:rPr>
          <w:sz w:val="18"/>
          <w:szCs w:val="18"/>
          <w:lang w:val="sl-SI"/>
        </w:rPr>
        <w:t xml:space="preserve">                    na lokaciji Dežno - Park skulptur 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ind w:left="1717" w:hangingChars="950" w:hanging="1717"/>
        <w:rPr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 xml:space="preserve">PREHRANA:        </w:t>
      </w:r>
      <w:r w:rsidRPr="00F66BF2">
        <w:rPr>
          <w:sz w:val="18"/>
          <w:szCs w:val="18"/>
          <w:lang w:val="sl-SI"/>
        </w:rPr>
        <w:t>za hrano bo poskrbljeno na sedežu KUD Forma viva na Dežnem - Park skulptur</w:t>
      </w:r>
      <w:r w:rsidRPr="00F66BF2">
        <w:rPr>
          <w:sz w:val="18"/>
          <w:szCs w:val="18"/>
          <w:lang w:val="sl-SI"/>
        </w:rPr>
        <w:t xml:space="preserve"> </w:t>
      </w:r>
      <w:r w:rsidRPr="00F66BF2">
        <w:rPr>
          <w:sz w:val="18"/>
          <w:szCs w:val="18"/>
          <w:lang w:val="sl-SI"/>
        </w:rPr>
        <w:t>Dežno.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 xml:space="preserve">GOSTITELJ: </w:t>
      </w:r>
      <w:r w:rsidRPr="00F66BF2">
        <w:rPr>
          <w:sz w:val="18"/>
          <w:szCs w:val="18"/>
          <w:lang w:val="sl-SI"/>
        </w:rPr>
        <w:t xml:space="preserve">        KUD Forma viva Makole, Občina Makole.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VSEBINSKA ZASNOVA: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 w:rsidP="003C5CD0">
      <w:pPr>
        <w:pStyle w:val="Brezrazmikov"/>
        <w:jc w:val="both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>Projekt FORMA VIVA MA</w:t>
      </w:r>
      <w:r w:rsidRPr="00F66BF2">
        <w:rPr>
          <w:sz w:val="18"/>
          <w:szCs w:val="18"/>
          <w:lang w:val="sl-SI"/>
        </w:rPr>
        <w:t>KOLE 202</w:t>
      </w:r>
      <w:r w:rsidRPr="00F66BF2">
        <w:rPr>
          <w:sz w:val="18"/>
          <w:szCs w:val="18"/>
          <w:lang w:val="sl-SI"/>
        </w:rPr>
        <w:t>5</w:t>
      </w:r>
      <w:r w:rsidRPr="00F66BF2">
        <w:rPr>
          <w:sz w:val="18"/>
          <w:szCs w:val="18"/>
          <w:lang w:val="sl-SI"/>
        </w:rPr>
        <w:t xml:space="preserve"> je tematsko opredeljen</w:t>
      </w:r>
      <w:r w:rsidRPr="00F66BF2">
        <w:rPr>
          <w:sz w:val="18"/>
          <w:szCs w:val="18"/>
          <w:lang w:val="sl-SI"/>
        </w:rPr>
        <w:t xml:space="preserve"> in se nanaša na kulturno in naravno dediščino Občine Makole</w:t>
      </w:r>
      <w:r w:rsidRPr="00F66BF2">
        <w:rPr>
          <w:sz w:val="18"/>
          <w:szCs w:val="18"/>
          <w:lang w:val="sl-SI"/>
        </w:rPr>
        <w:t xml:space="preserve">. Izbrana skulptura bo služila kot spominek </w:t>
      </w:r>
      <w:r w:rsidRPr="00F66BF2">
        <w:rPr>
          <w:sz w:val="18"/>
          <w:szCs w:val="18"/>
          <w:lang w:val="sl-SI"/>
        </w:rPr>
        <w:t>Občine Makole. Višina dela ne sme presegati 1</w:t>
      </w:r>
      <w:r w:rsidRPr="00F66BF2">
        <w:rPr>
          <w:sz w:val="18"/>
          <w:szCs w:val="18"/>
          <w:lang w:val="sl-SI"/>
        </w:rPr>
        <w:t>0</w:t>
      </w:r>
      <w:r w:rsidRPr="00F66BF2">
        <w:rPr>
          <w:sz w:val="18"/>
          <w:szCs w:val="18"/>
          <w:lang w:val="sl-SI"/>
        </w:rPr>
        <w:t xml:space="preserve"> cm, širina pa ne </w:t>
      </w:r>
      <w:r w:rsidRPr="00F66BF2">
        <w:rPr>
          <w:sz w:val="18"/>
          <w:szCs w:val="18"/>
          <w:lang w:val="sl-SI"/>
        </w:rPr>
        <w:t xml:space="preserve">6 </w:t>
      </w:r>
      <w:r w:rsidRPr="00F66BF2">
        <w:rPr>
          <w:sz w:val="18"/>
          <w:szCs w:val="18"/>
          <w:lang w:val="sl-SI"/>
        </w:rPr>
        <w:t>cm. Skulptura- spominek mora biti prilagojena na i</w:t>
      </w:r>
      <w:r w:rsidRPr="00F66BF2">
        <w:rPr>
          <w:sz w:val="18"/>
          <w:szCs w:val="18"/>
          <w:lang w:val="sl-SI"/>
        </w:rPr>
        <w:t>zvedbo kasnejšega odlivanja ali drugega načina postopka izvedbe v več enakih primerkih. Povabljeni izbrani avtorji morajo izdelati in organizatorju predati dve enaki ali podobni skulpturi, prosto izberejo tehniko in tehnologijo, glede na svoje želje in pot</w:t>
      </w:r>
      <w:r w:rsidRPr="00F66BF2">
        <w:rPr>
          <w:sz w:val="18"/>
          <w:szCs w:val="18"/>
          <w:lang w:val="sl-SI"/>
        </w:rPr>
        <w:t>rebe. Kipar-avtor si sam zagotovi material, kot je to lahko: kamen, les, siporeks, kovina, glina ali drugi primer</w:t>
      </w:r>
      <w:r w:rsidRPr="00F66BF2">
        <w:rPr>
          <w:sz w:val="18"/>
          <w:szCs w:val="18"/>
          <w:lang w:val="sl-SI"/>
        </w:rPr>
        <w:t>n</w:t>
      </w:r>
      <w:r w:rsidR="003C5CD0" w:rsidRPr="00F66BF2">
        <w:rPr>
          <w:sz w:val="18"/>
          <w:szCs w:val="18"/>
          <w:lang w:val="sl-SI"/>
        </w:rPr>
        <w:t>i</w:t>
      </w:r>
      <w:r w:rsidRPr="00F66BF2">
        <w:rPr>
          <w:sz w:val="18"/>
          <w:szCs w:val="18"/>
          <w:lang w:val="sl-SI"/>
        </w:rPr>
        <w:t xml:space="preserve"> material. Organizator </w:t>
      </w:r>
      <w:r w:rsidRPr="00F66BF2">
        <w:rPr>
          <w:sz w:val="18"/>
          <w:szCs w:val="18"/>
          <w:lang w:val="sl-SI"/>
        </w:rPr>
        <w:t>zagotavlja potrebno energijo na mestu ustvarjanja. Ne zagotavlja pa kiparskega orodja in aparatov ( brusilka, varilni</w:t>
      </w:r>
      <w:r w:rsidRPr="00F66BF2">
        <w:rPr>
          <w:sz w:val="18"/>
          <w:szCs w:val="18"/>
          <w:lang w:val="sl-SI"/>
        </w:rPr>
        <w:t xml:space="preserve"> aparat ...). </w:t>
      </w:r>
    </w:p>
    <w:p w:rsidR="00BB365E" w:rsidRPr="00F66BF2" w:rsidRDefault="00F66BF2" w:rsidP="003C5CD0">
      <w:pPr>
        <w:pStyle w:val="Brezrazmikov"/>
        <w:jc w:val="both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>Za sodelovanje v projektu vabimo izbrane ustvarjalce, ki so vešči visoke likovne in estetske ravni in si upajo likovno raziskovati in znati ustvariti estetsko in pripovedno zanimiv likovni izdelek - spominek. Avtorji v prijavi udeležbe pripr</w:t>
      </w:r>
      <w:r w:rsidRPr="00F66BF2">
        <w:rPr>
          <w:sz w:val="18"/>
          <w:szCs w:val="18"/>
          <w:lang w:val="sl-SI"/>
        </w:rPr>
        <w:t xml:space="preserve">avijo pisni elaborat, iz katerega je moč razbrati poetiko ideje in material izdelka, povezanih z realizacijo projekta. </w:t>
      </w:r>
      <w:r w:rsidRPr="00F66BF2">
        <w:rPr>
          <w:sz w:val="18"/>
          <w:szCs w:val="18"/>
          <w:lang w:val="sl-SI"/>
        </w:rPr>
        <w:t xml:space="preserve">Svoje delo prilagodite na razpoložljiv čas ustvarjanja. Spominek-skulpturo je možno v večji meri </w:t>
      </w:r>
      <w:r w:rsidRPr="00F66BF2">
        <w:rPr>
          <w:sz w:val="18"/>
          <w:szCs w:val="18"/>
          <w:lang w:val="sl-SI"/>
        </w:rPr>
        <w:t>ali tudi d</w:t>
      </w:r>
      <w:r w:rsidR="003C5CD0" w:rsidRPr="00F66BF2">
        <w:rPr>
          <w:sz w:val="18"/>
          <w:szCs w:val="18"/>
          <w:lang w:val="sl-SI"/>
        </w:rPr>
        <w:t>o</w:t>
      </w:r>
      <w:r w:rsidRPr="00F66BF2">
        <w:rPr>
          <w:sz w:val="18"/>
          <w:szCs w:val="18"/>
          <w:lang w:val="sl-SI"/>
        </w:rPr>
        <w:t>končno i</w:t>
      </w:r>
      <w:r w:rsidRPr="00F66BF2">
        <w:rPr>
          <w:sz w:val="18"/>
          <w:szCs w:val="18"/>
          <w:lang w:val="sl-SI"/>
        </w:rPr>
        <w:t>zdelati tudi doma.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 w:rsidP="003C5CD0">
      <w:pPr>
        <w:pStyle w:val="Brezrazmikov"/>
        <w:jc w:val="both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NAGRADE:</w:t>
      </w:r>
      <w:r w:rsidRPr="00F66BF2">
        <w:rPr>
          <w:b/>
          <w:sz w:val="18"/>
          <w:szCs w:val="18"/>
          <w:lang w:val="sl-SI"/>
        </w:rPr>
        <w:t xml:space="preserve"> </w:t>
      </w:r>
      <w:r w:rsidRPr="00F66BF2">
        <w:rPr>
          <w:b/>
          <w:sz w:val="18"/>
          <w:szCs w:val="18"/>
          <w:lang w:val="sl-SI"/>
        </w:rPr>
        <w:t xml:space="preserve">Za najboljše umetniško delo bo podano strokovno mnenje in bo nagrajeno z denarno nagrado </w:t>
      </w:r>
      <w:r w:rsidRPr="00F66BF2">
        <w:rPr>
          <w:b/>
          <w:sz w:val="18"/>
          <w:szCs w:val="18"/>
          <w:lang w:val="sl-SI"/>
        </w:rPr>
        <w:t>5</w:t>
      </w:r>
      <w:r w:rsidRPr="00F66BF2">
        <w:rPr>
          <w:b/>
          <w:sz w:val="18"/>
          <w:szCs w:val="18"/>
          <w:lang w:val="sl-SI"/>
        </w:rPr>
        <w:t>0</w:t>
      </w:r>
      <w:r w:rsidRPr="00F66BF2">
        <w:rPr>
          <w:b/>
          <w:sz w:val="18"/>
          <w:szCs w:val="18"/>
          <w:lang w:val="sl-SI"/>
        </w:rPr>
        <w:t>,00</w:t>
      </w:r>
      <w:r w:rsidRPr="00F66BF2">
        <w:rPr>
          <w:b/>
          <w:sz w:val="18"/>
          <w:szCs w:val="18"/>
          <w:lang w:val="sl-SI"/>
        </w:rPr>
        <w:t xml:space="preserve"> eur, kristalno plaketo in posebnim priznanjem organizatorja simpozija. </w:t>
      </w:r>
    </w:p>
    <w:p w:rsidR="00BB365E" w:rsidRPr="00F66BF2" w:rsidRDefault="00F66BF2" w:rsidP="003C5CD0">
      <w:pPr>
        <w:pStyle w:val="Brezrazmikov"/>
        <w:jc w:val="both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 xml:space="preserve">Vsi udeleženci bodo dobili priznanja in </w:t>
      </w:r>
      <w:r w:rsidRPr="00F66BF2">
        <w:rPr>
          <w:sz w:val="18"/>
          <w:szCs w:val="18"/>
          <w:lang w:val="sl-SI"/>
        </w:rPr>
        <w:t>spominsko majico.</w:t>
      </w:r>
      <w:r w:rsidRPr="00F66BF2">
        <w:rPr>
          <w:sz w:val="18"/>
          <w:szCs w:val="18"/>
          <w:lang w:val="sl-SI"/>
        </w:rPr>
        <w:t xml:space="preserve"> Predstavljeni bodo jav</w:t>
      </w:r>
      <w:r w:rsidRPr="00F66BF2">
        <w:rPr>
          <w:sz w:val="18"/>
          <w:szCs w:val="18"/>
          <w:lang w:val="sl-SI"/>
        </w:rPr>
        <w:t xml:space="preserve">nosti preko </w:t>
      </w:r>
      <w:r w:rsidRPr="00F66BF2">
        <w:rPr>
          <w:sz w:val="18"/>
          <w:szCs w:val="18"/>
          <w:lang w:val="sl-SI"/>
        </w:rPr>
        <w:t xml:space="preserve">naših lokalnih </w:t>
      </w:r>
      <w:r w:rsidRPr="00F66BF2">
        <w:rPr>
          <w:sz w:val="18"/>
          <w:szCs w:val="18"/>
          <w:lang w:val="sl-SI"/>
        </w:rPr>
        <w:t xml:space="preserve">medijev . </w:t>
      </w:r>
    </w:p>
    <w:p w:rsidR="00BB365E" w:rsidRPr="00F66BF2" w:rsidRDefault="00BB365E" w:rsidP="003C5CD0">
      <w:pPr>
        <w:pStyle w:val="Brezrazmikov"/>
        <w:jc w:val="both"/>
        <w:rPr>
          <w:b/>
          <w:sz w:val="18"/>
          <w:szCs w:val="18"/>
          <w:lang w:val="sl-SI"/>
        </w:rPr>
      </w:pPr>
    </w:p>
    <w:p w:rsidR="00BB365E" w:rsidRPr="00F66BF2" w:rsidRDefault="00F66BF2" w:rsidP="003C5CD0">
      <w:pPr>
        <w:pStyle w:val="Brezrazmikov"/>
        <w:jc w:val="both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STROKOVNA KOMISIJA:</w:t>
      </w:r>
    </w:p>
    <w:p w:rsidR="00BB365E" w:rsidRPr="00F66BF2" w:rsidRDefault="00F66BF2" w:rsidP="003C5CD0">
      <w:pPr>
        <w:pStyle w:val="Brezrazmikov"/>
        <w:jc w:val="both"/>
        <w:rPr>
          <w:b/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 xml:space="preserve">Organizator bo 30. </w:t>
      </w:r>
      <w:r w:rsidRPr="00F66BF2">
        <w:rPr>
          <w:sz w:val="18"/>
          <w:szCs w:val="18"/>
          <w:lang w:val="sl-SI"/>
        </w:rPr>
        <w:t xml:space="preserve">maja </w:t>
      </w:r>
      <w:r w:rsidRPr="00F66BF2">
        <w:rPr>
          <w:sz w:val="18"/>
          <w:szCs w:val="18"/>
          <w:lang w:val="sl-SI"/>
        </w:rPr>
        <w:t>202</w:t>
      </w:r>
      <w:r w:rsidRPr="00F66BF2">
        <w:rPr>
          <w:sz w:val="18"/>
          <w:szCs w:val="18"/>
          <w:lang w:val="sl-SI"/>
        </w:rPr>
        <w:t xml:space="preserve">5 </w:t>
      </w:r>
      <w:r w:rsidRPr="00F66BF2">
        <w:rPr>
          <w:sz w:val="18"/>
          <w:szCs w:val="18"/>
          <w:lang w:val="sl-SI"/>
        </w:rPr>
        <w:t xml:space="preserve">izbral od </w:t>
      </w:r>
      <w:r w:rsidRPr="00F66BF2">
        <w:rPr>
          <w:sz w:val="18"/>
          <w:szCs w:val="18"/>
          <w:lang w:val="sl-SI"/>
        </w:rPr>
        <w:t xml:space="preserve">3 </w:t>
      </w:r>
      <w:r w:rsidRPr="00F66BF2">
        <w:rPr>
          <w:sz w:val="18"/>
          <w:szCs w:val="18"/>
          <w:lang w:val="sl-SI"/>
        </w:rPr>
        <w:t xml:space="preserve">do največ </w:t>
      </w:r>
      <w:r w:rsidRPr="00F66BF2">
        <w:rPr>
          <w:sz w:val="18"/>
          <w:szCs w:val="18"/>
          <w:lang w:val="sl-SI"/>
        </w:rPr>
        <w:t xml:space="preserve">5 </w:t>
      </w:r>
      <w:r w:rsidRPr="00F66BF2">
        <w:rPr>
          <w:sz w:val="18"/>
          <w:szCs w:val="18"/>
          <w:lang w:val="sl-SI"/>
        </w:rPr>
        <w:t>kiparjev, udeležencev letošnje 2</w:t>
      </w:r>
      <w:r w:rsidRPr="00F66BF2">
        <w:rPr>
          <w:sz w:val="18"/>
          <w:szCs w:val="18"/>
          <w:lang w:val="sl-SI"/>
        </w:rPr>
        <w:t>3</w:t>
      </w:r>
      <w:r w:rsidRPr="00F66BF2">
        <w:rPr>
          <w:sz w:val="18"/>
          <w:szCs w:val="18"/>
          <w:lang w:val="sl-SI"/>
        </w:rPr>
        <w:t>. Forma vive Makole 202</w:t>
      </w:r>
      <w:r w:rsidRPr="00F66BF2">
        <w:rPr>
          <w:sz w:val="18"/>
          <w:szCs w:val="18"/>
          <w:lang w:val="sl-SI"/>
        </w:rPr>
        <w:t>5</w:t>
      </w:r>
      <w:r w:rsidRPr="00F66BF2">
        <w:rPr>
          <w:sz w:val="18"/>
          <w:szCs w:val="18"/>
          <w:lang w:val="sl-SI"/>
        </w:rPr>
        <w:t>. Izbor bo javno predstavljen v bistriškem tedniku Panorama</w:t>
      </w:r>
      <w:r w:rsidRPr="00F66BF2">
        <w:rPr>
          <w:sz w:val="18"/>
          <w:szCs w:val="18"/>
          <w:lang w:val="sl-SI"/>
        </w:rPr>
        <w:t xml:space="preserve"> </w:t>
      </w:r>
      <w:r w:rsidR="003C5CD0" w:rsidRPr="00F66BF2">
        <w:rPr>
          <w:sz w:val="18"/>
          <w:szCs w:val="18"/>
          <w:lang w:val="sl-SI"/>
        </w:rPr>
        <w:t>i</w:t>
      </w:r>
      <w:r w:rsidRPr="00F66BF2">
        <w:rPr>
          <w:sz w:val="18"/>
          <w:szCs w:val="18"/>
          <w:lang w:val="sl-SI"/>
        </w:rPr>
        <w:t>n na spletni strani Občine Makole</w:t>
      </w:r>
      <w:r w:rsidR="003C5CD0" w:rsidRPr="00F66BF2">
        <w:rPr>
          <w:lang w:val="sl-SI"/>
        </w:rPr>
        <w:t xml:space="preserve"> </w:t>
      </w:r>
      <w:hyperlink r:id="rId8" w:history="1">
        <w:r w:rsidR="003C5CD0" w:rsidRPr="00F66BF2">
          <w:rPr>
            <w:rStyle w:val="Hiperpovezava"/>
            <w:sz w:val="18"/>
            <w:szCs w:val="18"/>
            <w:lang w:val="sl-SI"/>
          </w:rPr>
          <w:t>https://www.obcina-makole.si</w:t>
        </w:r>
      </w:hyperlink>
      <w:r w:rsidRPr="00F66BF2">
        <w:rPr>
          <w:sz w:val="18"/>
          <w:szCs w:val="18"/>
          <w:lang w:val="sl-SI"/>
        </w:rPr>
        <w:t>. Vse prijavljene bomo o izboru pismeno obvestili.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PRIJAVNICO NASLOVITE:</w:t>
      </w:r>
    </w:p>
    <w:p w:rsidR="00BB365E" w:rsidRPr="00F66BF2" w:rsidRDefault="00BB365E">
      <w:pPr>
        <w:pStyle w:val="Brezrazmikov"/>
        <w:rPr>
          <w:b/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KUD FORMA VIVA MAKOLE</w:t>
      </w: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Dežno 61a</w:t>
      </w: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>2321 MAKOLE -Slovenija</w:t>
      </w:r>
      <w:r w:rsidRPr="00F66BF2">
        <w:rPr>
          <w:b/>
          <w:sz w:val="18"/>
          <w:szCs w:val="18"/>
          <w:lang w:val="sl-SI"/>
        </w:rPr>
        <w:t xml:space="preserve">            </w:t>
      </w:r>
      <w:r w:rsidRPr="00F66BF2">
        <w:rPr>
          <w:b/>
          <w:sz w:val="18"/>
          <w:szCs w:val="18"/>
          <w:lang w:val="sl-SI"/>
        </w:rPr>
        <w:t xml:space="preserve"> N</w:t>
      </w:r>
      <w:r w:rsidRPr="00F66BF2">
        <w:rPr>
          <w:b/>
          <w:sz w:val="18"/>
          <w:szCs w:val="18"/>
          <w:lang w:val="sl-SI"/>
        </w:rPr>
        <w:t xml:space="preserve">ajkasneje do 20. </w:t>
      </w:r>
      <w:r w:rsidRPr="00F66BF2">
        <w:rPr>
          <w:b/>
          <w:sz w:val="18"/>
          <w:szCs w:val="18"/>
          <w:lang w:val="sl-SI"/>
        </w:rPr>
        <w:t>maja</w:t>
      </w:r>
      <w:r w:rsidRPr="00F66BF2">
        <w:rPr>
          <w:b/>
          <w:sz w:val="18"/>
          <w:szCs w:val="18"/>
          <w:lang w:val="sl-SI"/>
        </w:rPr>
        <w:t xml:space="preserve"> 202</w:t>
      </w:r>
      <w:r w:rsidRPr="00F66BF2">
        <w:rPr>
          <w:b/>
          <w:sz w:val="18"/>
          <w:szCs w:val="18"/>
          <w:lang w:val="sl-SI"/>
        </w:rPr>
        <w:t>5</w:t>
      </w:r>
    </w:p>
    <w:p w:rsidR="00BB365E" w:rsidRPr="00F66BF2" w:rsidRDefault="00F66BF2">
      <w:pPr>
        <w:pStyle w:val="Brezrazmikov"/>
        <w:rPr>
          <w:b/>
          <w:sz w:val="18"/>
          <w:szCs w:val="18"/>
          <w:lang w:val="sl-SI"/>
        </w:rPr>
      </w:pPr>
      <w:r w:rsidRPr="00F66BF2">
        <w:rPr>
          <w:b/>
          <w:sz w:val="18"/>
          <w:szCs w:val="18"/>
          <w:lang w:val="sl-SI"/>
        </w:rPr>
        <w:t xml:space="preserve">                                                </w:t>
      </w:r>
    </w:p>
    <w:p w:rsidR="00BB365E" w:rsidRPr="00F66BF2" w:rsidRDefault="00F66BF2">
      <w:pPr>
        <w:pStyle w:val="Brezrazmikov"/>
        <w:ind w:firstLineChars="1400" w:firstLine="2520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>V PRIČAKOVANJU VAŠE PRIJAVE VAS LEPO POZDRAVLJAMO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 xml:space="preserve">KUD FORMA VIVA MAKOLE:                                                               </w:t>
      </w:r>
      <w:r w:rsidRPr="00F66BF2">
        <w:rPr>
          <w:sz w:val="18"/>
          <w:szCs w:val="18"/>
          <w:lang w:val="sl-SI"/>
        </w:rPr>
        <w:t xml:space="preserve">               </w:t>
      </w:r>
      <w:r w:rsidRPr="00F66BF2">
        <w:rPr>
          <w:sz w:val="18"/>
          <w:szCs w:val="18"/>
          <w:lang w:val="sl-SI"/>
        </w:rPr>
        <w:t xml:space="preserve"> OBČINA MAKOLE:</w:t>
      </w: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>IVAN DVORŠAK,</w:t>
      </w:r>
      <w:r w:rsidRPr="00F66BF2">
        <w:rPr>
          <w:sz w:val="18"/>
          <w:szCs w:val="18"/>
          <w:lang w:val="sl-SI"/>
        </w:rPr>
        <w:t xml:space="preserve"> </w:t>
      </w:r>
      <w:proofErr w:type="spellStart"/>
      <w:r w:rsidRPr="00F66BF2">
        <w:rPr>
          <w:sz w:val="18"/>
          <w:szCs w:val="18"/>
          <w:lang w:val="sl-SI"/>
        </w:rPr>
        <w:t>preds</w:t>
      </w:r>
      <w:proofErr w:type="spellEnd"/>
      <w:r w:rsidRPr="00F66BF2">
        <w:rPr>
          <w:sz w:val="18"/>
          <w:szCs w:val="18"/>
          <w:lang w:val="sl-SI"/>
        </w:rPr>
        <w:t>. o.</w:t>
      </w:r>
      <w:r>
        <w:rPr>
          <w:sz w:val="18"/>
          <w:szCs w:val="18"/>
          <w:lang w:val="sl-SI"/>
        </w:rPr>
        <w:t xml:space="preserve"> </w:t>
      </w:r>
      <w:r w:rsidRPr="00F66BF2">
        <w:rPr>
          <w:sz w:val="18"/>
          <w:szCs w:val="18"/>
          <w:lang w:val="sl-SI"/>
        </w:rPr>
        <w:t xml:space="preserve">o. simpozija                                           </w:t>
      </w:r>
      <w:r w:rsidRPr="00F66BF2">
        <w:rPr>
          <w:sz w:val="18"/>
          <w:szCs w:val="18"/>
          <w:lang w:val="sl-SI"/>
        </w:rPr>
        <w:t xml:space="preserve">              </w:t>
      </w:r>
      <w:r w:rsidRPr="00F66BF2">
        <w:rPr>
          <w:sz w:val="18"/>
          <w:szCs w:val="18"/>
          <w:lang w:val="sl-SI"/>
        </w:rPr>
        <w:t xml:space="preserve">   FRANC MAJCEN, župan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  <w:bookmarkStart w:id="0" w:name="_GoBack"/>
      <w:bookmarkEnd w:id="0"/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 xml:space="preserve">———————————————                                            </w:t>
      </w:r>
      <w:r w:rsidRPr="00F66BF2">
        <w:rPr>
          <w:sz w:val="18"/>
          <w:szCs w:val="18"/>
          <w:lang w:val="sl-SI"/>
        </w:rPr>
        <w:t xml:space="preserve">                            </w:t>
      </w:r>
      <w:r w:rsidRPr="00F66BF2">
        <w:rPr>
          <w:sz w:val="18"/>
          <w:szCs w:val="18"/>
          <w:lang w:val="sl-SI"/>
        </w:rPr>
        <w:t>——————————————</w:t>
      </w: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BB365E">
      <w:pPr>
        <w:pStyle w:val="Brezrazmikov"/>
        <w:rPr>
          <w:sz w:val="18"/>
          <w:szCs w:val="18"/>
          <w:lang w:val="sl-SI"/>
        </w:rPr>
      </w:pP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t>Pripis: za dodatne informacije pokličite 040 / 7</w:t>
      </w:r>
      <w:r w:rsidRPr="00F66BF2">
        <w:rPr>
          <w:sz w:val="18"/>
          <w:szCs w:val="18"/>
          <w:lang w:val="sl-SI"/>
        </w:rPr>
        <w:t>23 / 121 ( Dvoršak )</w:t>
      </w:r>
    </w:p>
    <w:p w:rsidR="00BB365E" w:rsidRPr="00F66BF2" w:rsidRDefault="00F66BF2">
      <w:pPr>
        <w:pStyle w:val="Brezrazmikov"/>
        <w:rPr>
          <w:sz w:val="18"/>
          <w:szCs w:val="18"/>
          <w:lang w:val="sl-SI"/>
        </w:rPr>
      </w:pPr>
      <w:proofErr w:type="spellStart"/>
      <w:r w:rsidRPr="00F66BF2">
        <w:rPr>
          <w:sz w:val="18"/>
          <w:szCs w:val="18"/>
          <w:lang w:val="sl-SI"/>
        </w:rPr>
        <w:t>Email</w:t>
      </w:r>
      <w:proofErr w:type="spellEnd"/>
      <w:r w:rsidRPr="00F66BF2">
        <w:rPr>
          <w:sz w:val="18"/>
          <w:szCs w:val="18"/>
          <w:lang w:val="sl-SI"/>
        </w:rPr>
        <w:t xml:space="preserve">: </w:t>
      </w:r>
      <w:hyperlink r:id="rId9" w:history="1">
        <w:r w:rsidRPr="00F66BF2">
          <w:rPr>
            <w:rStyle w:val="Hiperpovezava"/>
            <w:sz w:val="18"/>
            <w:szCs w:val="18"/>
            <w:lang w:val="sl-SI"/>
          </w:rPr>
          <w:t>ivandvorsak46@gmail.com</w:t>
        </w:r>
      </w:hyperlink>
    </w:p>
    <w:p w:rsidR="00BB365E" w:rsidRPr="00F66BF2" w:rsidRDefault="00F66BF2">
      <w:pPr>
        <w:rPr>
          <w:sz w:val="18"/>
          <w:szCs w:val="18"/>
          <w:lang w:val="sl-SI"/>
        </w:rPr>
      </w:pPr>
      <w:r w:rsidRPr="00F66BF2">
        <w:rPr>
          <w:sz w:val="18"/>
          <w:szCs w:val="18"/>
          <w:lang w:val="sl-SI"/>
        </w:rPr>
        <w:br w:type="page"/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KUD FORMA VIVA MAKOLE</w:t>
      </w: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DEŽNO 61 A</w:t>
      </w: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2321 MAKOLE - SLOVENIJA</w:t>
      </w: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2</w:t>
      </w:r>
      <w:r w:rsidRPr="00F66BF2">
        <w:rPr>
          <w:sz w:val="20"/>
          <w:lang w:val="sl-SI"/>
        </w:rPr>
        <w:t>3</w:t>
      </w:r>
      <w:r w:rsidRPr="00F66BF2">
        <w:rPr>
          <w:sz w:val="20"/>
          <w:lang w:val="sl-SI"/>
        </w:rPr>
        <w:t>. KIPARSKO SLIKARSKO DRUŽENJE FORMA VIVA MAKOLE</w:t>
      </w:r>
      <w:r w:rsidR="003C5CD0" w:rsidRPr="00F66BF2">
        <w:rPr>
          <w:sz w:val="20"/>
          <w:lang w:val="sl-SI"/>
        </w:rPr>
        <w:t xml:space="preserve"> </w:t>
      </w:r>
      <w:r w:rsidRPr="00F66BF2">
        <w:rPr>
          <w:sz w:val="20"/>
          <w:lang w:val="sl-SI"/>
        </w:rPr>
        <w:t>-</w:t>
      </w:r>
      <w:r w:rsidR="003C5CD0" w:rsidRPr="00F66BF2">
        <w:rPr>
          <w:sz w:val="20"/>
          <w:lang w:val="sl-SI"/>
        </w:rPr>
        <w:t xml:space="preserve"> </w:t>
      </w:r>
      <w:r w:rsidRPr="00F66BF2">
        <w:rPr>
          <w:sz w:val="20"/>
          <w:lang w:val="sl-SI"/>
        </w:rPr>
        <w:t>DEŽNO 202</w:t>
      </w:r>
      <w:r w:rsidRPr="00F66BF2">
        <w:rPr>
          <w:sz w:val="20"/>
          <w:lang w:val="sl-SI"/>
        </w:rPr>
        <w:t>5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 xml:space="preserve">                                            </w:t>
      </w: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 xml:space="preserve">                                                  </w:t>
      </w: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PRIJAVNICA - KIPARJI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Ime in priimek : —————————————————————————————————-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 xml:space="preserve">Naslov, telefon, </w:t>
      </w:r>
      <w:proofErr w:type="spellStart"/>
      <w:r w:rsidRPr="00F66BF2">
        <w:rPr>
          <w:sz w:val="20"/>
          <w:lang w:val="sl-SI"/>
        </w:rPr>
        <w:t>email</w:t>
      </w:r>
      <w:proofErr w:type="spellEnd"/>
      <w:r w:rsidRPr="00F66BF2">
        <w:rPr>
          <w:sz w:val="20"/>
          <w:lang w:val="sl-SI"/>
        </w:rPr>
        <w:t>---------------------------------------------------------------</w:t>
      </w:r>
      <w:r w:rsidRPr="00F66BF2">
        <w:rPr>
          <w:sz w:val="20"/>
          <w:lang w:val="sl-SI"/>
        </w:rPr>
        <w:t>----------------------------------------</w:t>
      </w:r>
    </w:p>
    <w:p w:rsidR="00BB365E" w:rsidRPr="00F66BF2" w:rsidRDefault="00BB365E">
      <w:pPr>
        <w:pStyle w:val="Brezrazmikov"/>
        <w:pBdr>
          <w:bottom w:val="single" w:sz="4" w:space="0" w:color="auto"/>
        </w:pBdr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-------------------------------------------------------------------------------------------------------------------------------------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Društvo, sekcija, samostojni kulturni delavec : ———————————————————</w:t>
      </w:r>
      <w:r w:rsidRPr="00F66BF2">
        <w:rPr>
          <w:sz w:val="20"/>
          <w:lang w:val="sl-SI"/>
        </w:rPr>
        <w:t>-----------</w:t>
      </w:r>
      <w:r w:rsidRPr="00F66BF2">
        <w:rPr>
          <w:sz w:val="20"/>
          <w:lang w:val="sl-SI"/>
        </w:rPr>
        <w:t>-----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————————————————————————————————————————</w:t>
      </w:r>
      <w:r w:rsidRPr="00F66BF2">
        <w:rPr>
          <w:sz w:val="20"/>
          <w:lang w:val="sl-SI"/>
        </w:rPr>
        <w:t>---------------------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Predstavitev ideje, skica, fotografija ( lahko poslano tudi v prilogi ) :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 xml:space="preserve">Dimenzije - mere skulpture-spominka:  </w:t>
      </w:r>
      <w:r w:rsidRPr="00F66BF2">
        <w:rPr>
          <w:sz w:val="20"/>
          <w:lang w:val="sl-SI"/>
        </w:rPr>
        <w:t>————————————————————————————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Dimenzije podstavka ( v kolikor je ločen od skulpture-spominka ) :  —————————————</w:t>
      </w:r>
      <w:r w:rsidRPr="00F66BF2">
        <w:rPr>
          <w:sz w:val="20"/>
          <w:lang w:val="sl-SI"/>
        </w:rPr>
        <w:t>--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Material: :  ————————————————————————————————————-</w:t>
      </w:r>
      <w:r w:rsidRPr="00F66BF2">
        <w:rPr>
          <w:sz w:val="20"/>
          <w:lang w:val="sl-SI"/>
        </w:rPr>
        <w:t>--------------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IZJAVA PRIJAVLJENEGA: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F66BF2">
      <w:pPr>
        <w:pStyle w:val="Brezrazmikov"/>
        <w:rPr>
          <w:sz w:val="20"/>
          <w:lang w:val="sl-SI"/>
        </w:rPr>
      </w:pPr>
      <w:r w:rsidRPr="00F66BF2">
        <w:rPr>
          <w:sz w:val="20"/>
          <w:lang w:val="sl-SI"/>
        </w:rPr>
        <w:t>S svojim podpisom potrjujem, da svoj izdelek preda</w:t>
      </w:r>
      <w:r w:rsidRPr="00F66BF2">
        <w:rPr>
          <w:sz w:val="20"/>
          <w:lang w:val="sl-SI"/>
        </w:rPr>
        <w:t>jam v last organizatorja oz. gostitelja srečanja, v njegovo nadaljnje uporabo kot spominek Makol..</w:t>
      </w: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sz w:val="20"/>
          <w:lang w:val="sl-SI"/>
        </w:rPr>
      </w:pPr>
    </w:p>
    <w:p w:rsidR="00BB365E" w:rsidRPr="00F66BF2" w:rsidRDefault="00BB365E">
      <w:pPr>
        <w:pStyle w:val="Brezrazmikov"/>
        <w:rPr>
          <w:lang w:val="sl-SI"/>
        </w:rPr>
      </w:pPr>
    </w:p>
    <w:p w:rsidR="00BB365E" w:rsidRPr="00F66BF2" w:rsidRDefault="00F66BF2">
      <w:pPr>
        <w:pStyle w:val="Brezrazmikov"/>
        <w:rPr>
          <w:lang w:val="sl-SI"/>
        </w:rPr>
      </w:pPr>
      <w:r w:rsidRPr="00F66BF2">
        <w:rPr>
          <w:sz w:val="20"/>
          <w:lang w:val="sl-SI"/>
        </w:rPr>
        <w:t>KRAJ, DATUM in PODPIS:    ______________________</w:t>
      </w:r>
      <w:r w:rsidRPr="00F66BF2">
        <w:rPr>
          <w:lang w:val="sl-SI"/>
        </w:rPr>
        <w:t>_____________________________</w:t>
      </w:r>
    </w:p>
    <w:sectPr w:rsidR="00BB365E" w:rsidRPr="00F66BF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365E" w:rsidRDefault="00F66BF2">
      <w:pPr>
        <w:spacing w:line="240" w:lineRule="auto"/>
      </w:pPr>
      <w:r>
        <w:separator/>
      </w:r>
    </w:p>
  </w:endnote>
  <w:endnote w:type="continuationSeparator" w:id="0">
    <w:p w:rsidR="00BB365E" w:rsidRDefault="00F66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365E" w:rsidRDefault="00F66BF2">
      <w:pPr>
        <w:spacing w:after="0"/>
      </w:pPr>
      <w:r>
        <w:separator/>
      </w:r>
    </w:p>
  </w:footnote>
  <w:footnote w:type="continuationSeparator" w:id="0">
    <w:p w:rsidR="00BB365E" w:rsidRDefault="00F66B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5E"/>
    <w:rsid w:val="00380FF1"/>
    <w:rsid w:val="003C5CD0"/>
    <w:rsid w:val="00BB365E"/>
    <w:rsid w:val="00F66BF2"/>
    <w:rsid w:val="57ED1206"/>
    <w:rsid w:val="5BF2BB3C"/>
    <w:rsid w:val="5BFA7CEC"/>
    <w:rsid w:val="5DF745B9"/>
    <w:rsid w:val="5F6E0CD3"/>
    <w:rsid w:val="6BFD4ADA"/>
    <w:rsid w:val="6EE34A53"/>
    <w:rsid w:val="6FD9C4E3"/>
    <w:rsid w:val="777F9829"/>
    <w:rsid w:val="79625E43"/>
    <w:rsid w:val="7E3FA159"/>
    <w:rsid w:val="7F6F6405"/>
    <w:rsid w:val="7FFF9D48"/>
    <w:rsid w:val="8BEEABF4"/>
    <w:rsid w:val="9EFC0C01"/>
    <w:rsid w:val="D7F73013"/>
    <w:rsid w:val="D9DF738E"/>
    <w:rsid w:val="DDDB6FA5"/>
    <w:rsid w:val="DF36BE9A"/>
    <w:rsid w:val="EBFBF512"/>
    <w:rsid w:val="F9F9156D"/>
    <w:rsid w:val="FD5740D2"/>
    <w:rsid w:val="FDF3E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83A7D5"/>
  <w15:docId w15:val="{C62C53BE-5F8B-4A47-806A-4E224914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Konnaopomba-sklic">
    <w:name w:val="endnote reference"/>
    <w:uiPriority w:val="99"/>
    <w:semiHidden/>
    <w:unhideWhenUsed/>
    <w:qFormat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Noga">
    <w:name w:val="footer"/>
    <w:basedOn w:val="Navaden"/>
    <w:link w:val="NogaZnak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character" w:styleId="Sprotnaopomba-sklic">
    <w:name w:val="footnote reference"/>
    <w:uiPriority w:val="99"/>
    <w:unhideWhenUsed/>
    <w:qFormat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pPr>
      <w:spacing w:after="40" w:line="240" w:lineRule="auto"/>
    </w:pPr>
    <w:rPr>
      <w:sz w:val="18"/>
    </w:rPr>
  </w:style>
  <w:style w:type="paragraph" w:styleId="Glava">
    <w:name w:val="header"/>
    <w:basedOn w:val="Navaden"/>
    <w:link w:val="GlavaZnak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character" w:styleId="Hiperpovezava">
    <w:name w:val="Hyperlink"/>
    <w:uiPriority w:val="99"/>
    <w:unhideWhenUsed/>
    <w:qFormat/>
    <w:rPr>
      <w:color w:val="0563C1" w:themeColor="hyperlink"/>
      <w:u w:val="single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spacing w:before="200"/>
    </w:pPr>
    <w:rPr>
      <w:sz w:val="24"/>
      <w:szCs w:val="24"/>
    </w:rPr>
  </w:style>
  <w:style w:type="table" w:styleId="Tabelamrea">
    <w:name w:val="Table Grid"/>
    <w:basedOn w:val="Navadnatabela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azaloslik">
    <w:name w:val="table of figures"/>
    <w:basedOn w:val="Navaden"/>
    <w:next w:val="Navaden"/>
    <w:uiPriority w:val="99"/>
    <w:unhideWhenUsed/>
    <w:qFormat/>
    <w:pPr>
      <w:spacing w:after="0"/>
    </w:pPr>
  </w:style>
  <w:style w:type="paragraph" w:styleId="Naslov">
    <w:name w:val="Title"/>
    <w:basedOn w:val="Navaden"/>
    <w:next w:val="Navaden"/>
    <w:link w:val="NaslovZnak"/>
    <w:uiPriority w:val="10"/>
    <w:qFormat/>
    <w:pPr>
      <w:spacing w:before="300"/>
      <w:contextualSpacing/>
    </w:pPr>
    <w:rPr>
      <w:sz w:val="48"/>
      <w:szCs w:val="48"/>
    </w:rPr>
  </w:style>
  <w:style w:type="paragraph" w:styleId="Kazalovsebine1">
    <w:name w:val="toc 1"/>
    <w:basedOn w:val="Navaden"/>
    <w:next w:val="Navaden"/>
    <w:uiPriority w:val="39"/>
    <w:unhideWhenUsed/>
    <w:qFormat/>
    <w:pPr>
      <w:spacing w:after="57"/>
    </w:pPr>
  </w:style>
  <w:style w:type="paragraph" w:styleId="Kazalovsebine2">
    <w:name w:val="toc 2"/>
    <w:basedOn w:val="Navaden"/>
    <w:next w:val="Navaden"/>
    <w:uiPriority w:val="39"/>
    <w:unhideWhenUsed/>
    <w:qFormat/>
    <w:pPr>
      <w:spacing w:after="57"/>
      <w:ind w:left="283"/>
    </w:pPr>
  </w:style>
  <w:style w:type="paragraph" w:styleId="Kazalovsebine3">
    <w:name w:val="toc 3"/>
    <w:basedOn w:val="Navaden"/>
    <w:next w:val="Navaden"/>
    <w:uiPriority w:val="39"/>
    <w:unhideWhenUsed/>
    <w:qFormat/>
    <w:pPr>
      <w:spacing w:after="57"/>
      <w:ind w:left="567"/>
    </w:pPr>
  </w:style>
  <w:style w:type="paragraph" w:styleId="Kazalovsebine4">
    <w:name w:val="toc 4"/>
    <w:basedOn w:val="Navaden"/>
    <w:next w:val="Navaden"/>
    <w:uiPriority w:val="39"/>
    <w:unhideWhenUsed/>
    <w:qFormat/>
    <w:pPr>
      <w:spacing w:after="57"/>
      <w:ind w:left="850"/>
    </w:pPr>
  </w:style>
  <w:style w:type="paragraph" w:styleId="Kazalovsebine5">
    <w:name w:val="toc 5"/>
    <w:basedOn w:val="Navaden"/>
    <w:next w:val="Navaden"/>
    <w:uiPriority w:val="39"/>
    <w:unhideWhenUsed/>
    <w:qFormat/>
    <w:pPr>
      <w:spacing w:after="57"/>
      <w:ind w:left="1134"/>
    </w:pPr>
  </w:style>
  <w:style w:type="paragraph" w:styleId="Kazalovsebine6">
    <w:name w:val="toc 6"/>
    <w:basedOn w:val="Navaden"/>
    <w:next w:val="Navaden"/>
    <w:uiPriority w:val="39"/>
    <w:unhideWhenUsed/>
    <w:qFormat/>
    <w:pPr>
      <w:spacing w:after="57"/>
      <w:ind w:left="1417"/>
    </w:pPr>
  </w:style>
  <w:style w:type="paragraph" w:styleId="Kazalovsebine7">
    <w:name w:val="toc 7"/>
    <w:basedOn w:val="Navaden"/>
    <w:next w:val="Navaden"/>
    <w:uiPriority w:val="39"/>
    <w:unhideWhenUsed/>
    <w:qFormat/>
    <w:pPr>
      <w:spacing w:after="57"/>
      <w:ind w:left="1701"/>
    </w:pPr>
  </w:style>
  <w:style w:type="paragraph" w:styleId="Kazalovsebine8">
    <w:name w:val="toc 8"/>
    <w:basedOn w:val="Navaden"/>
    <w:next w:val="Navaden"/>
    <w:uiPriority w:val="39"/>
    <w:unhideWhenUsed/>
    <w:qFormat/>
    <w:pPr>
      <w:spacing w:after="57"/>
      <w:ind w:left="1984"/>
    </w:pPr>
  </w:style>
  <w:style w:type="paragraph" w:styleId="Kazalovsebine9">
    <w:name w:val="toc 9"/>
    <w:basedOn w:val="Navaden"/>
    <w:next w:val="Navaden"/>
    <w:uiPriority w:val="39"/>
    <w:unhideWhenUsed/>
    <w:qFormat/>
    <w:pPr>
      <w:spacing w:after="57"/>
      <w:ind w:left="2268"/>
    </w:pPr>
  </w:style>
  <w:style w:type="character" w:customStyle="1" w:styleId="Naslov1Znak">
    <w:name w:val="Naslov 1 Znak"/>
    <w:link w:val="Naslov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Naslov2Znak">
    <w:name w:val="Naslov 2 Znak"/>
    <w:link w:val="Naslov2"/>
    <w:uiPriority w:val="9"/>
    <w:qFormat/>
    <w:rPr>
      <w:rFonts w:ascii="Arial" w:eastAsia="Arial" w:hAnsi="Arial" w:cs="Arial"/>
      <w:sz w:val="34"/>
    </w:rPr>
  </w:style>
  <w:style w:type="character" w:customStyle="1" w:styleId="Naslov3Znak">
    <w:name w:val="Naslov 3 Znak"/>
    <w:link w:val="Naslov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Naslov4Znak">
    <w:name w:val="Naslov 4 Znak"/>
    <w:link w:val="Naslov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Naslov5Znak">
    <w:name w:val="Naslov 5 Znak"/>
    <w:link w:val="Naslov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Naslov6Znak">
    <w:name w:val="Naslov 6 Znak"/>
    <w:link w:val="Naslov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Naslov7Znak">
    <w:name w:val="Naslov 7 Znak"/>
    <w:link w:val="Naslov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slov8Znak">
    <w:name w:val="Naslov 8 Znak"/>
    <w:link w:val="Naslov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Naslov9Znak">
    <w:name w:val="Naslov 9 Znak"/>
    <w:link w:val="Naslov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NaslovZnak">
    <w:name w:val="Naslov Znak"/>
    <w:link w:val="Naslov"/>
    <w:uiPriority w:val="10"/>
    <w:qFormat/>
    <w:rPr>
      <w:sz w:val="48"/>
      <w:szCs w:val="48"/>
    </w:rPr>
  </w:style>
  <w:style w:type="character" w:customStyle="1" w:styleId="PodnaslovZnak">
    <w:name w:val="Podnaslov Znak"/>
    <w:link w:val="Podnaslov"/>
    <w:uiPriority w:val="11"/>
    <w:qFormat/>
    <w:rPr>
      <w:sz w:val="24"/>
      <w:szCs w:val="24"/>
    </w:rPr>
  </w:style>
  <w:style w:type="paragraph" w:styleId="Citat">
    <w:name w:val="Quote"/>
    <w:basedOn w:val="Navaden"/>
    <w:next w:val="Navaden"/>
    <w:link w:val="CitatZnak"/>
    <w:uiPriority w:val="29"/>
    <w:qFormat/>
    <w:pPr>
      <w:ind w:left="720" w:right="720"/>
    </w:pPr>
    <w:rPr>
      <w:i/>
    </w:rPr>
  </w:style>
  <w:style w:type="character" w:customStyle="1" w:styleId="CitatZnak">
    <w:name w:val="Citat Znak"/>
    <w:link w:val="Citat"/>
    <w:uiPriority w:val="29"/>
    <w:qFormat/>
    <w:rPr>
      <w:i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zivencitatZnak">
    <w:name w:val="Intenziven citat Znak"/>
    <w:link w:val="Intenzivencitat"/>
    <w:uiPriority w:val="30"/>
    <w:qFormat/>
    <w:rPr>
      <w:i/>
    </w:rPr>
  </w:style>
  <w:style w:type="character" w:customStyle="1" w:styleId="GlavaZnak">
    <w:name w:val="Glava Znak"/>
    <w:link w:val="Glava"/>
    <w:uiPriority w:val="99"/>
  </w:style>
  <w:style w:type="character" w:customStyle="1" w:styleId="FooterChar">
    <w:name w:val="Footer Char"/>
    <w:uiPriority w:val="99"/>
    <w:qFormat/>
  </w:style>
  <w:style w:type="character" w:customStyle="1" w:styleId="NogaZnak">
    <w:name w:val="Noga Znak"/>
    <w:link w:val="Noga"/>
    <w:uiPriority w:val="99"/>
    <w:qFormat/>
  </w:style>
  <w:style w:type="table" w:customStyle="1" w:styleId="TableGridLight">
    <w:name w:val="Table Grid Light"/>
    <w:basedOn w:val="Navadnatabela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Navadnatabela11">
    <w:name w:val="Navadna tabela 11"/>
    <w:basedOn w:val="Navadnatabela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Navadnatabela21">
    <w:name w:val="Navadna tabela 21"/>
    <w:basedOn w:val="Navadnatabela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Navadnatabela31">
    <w:name w:val="Navadna tabela 31"/>
    <w:basedOn w:val="Navadnatabela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Navadnatabela41">
    <w:name w:val="Navadna tabela 41"/>
    <w:basedOn w:val="Navadnatabela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Navadnatabela51">
    <w:name w:val="Navadna tabela 51"/>
    <w:basedOn w:val="Navadnatabela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vetlamrea11">
    <w:name w:val="Tabela – svetla mreža 11"/>
    <w:basedOn w:val="Navadnatabela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avadnatabela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avadnatabela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avadnatabela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avadnatabela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avadnatabela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avadnatabela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Mreatabele21">
    <w:name w:val="Mreža tabele 21"/>
    <w:basedOn w:val="Navadnatabela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avadnatabela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avadnatabela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avadnatabela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avadnatabela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avadnatabela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avadnatabela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Mreatabele31">
    <w:name w:val="Mreža tabele 31"/>
    <w:basedOn w:val="Navadnatabela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avadnatabela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avadnatabela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avadnatabela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avadnatabela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avadnatabela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avadnatabela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Mreatabele41">
    <w:name w:val="Mreža tabele 41"/>
    <w:basedOn w:val="Navadnatabela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avadnatabela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avadnatabela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avadnatabela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avadnatabela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avadnatabela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avadnatabela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temnamrea51">
    <w:name w:val="Tabela – temna mreža 51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avadnatabela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barvnamrea61">
    <w:name w:val="Tabela – barvna mreža 61"/>
    <w:basedOn w:val="Navadnatabela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Navadnatabela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Navadnatabela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Navadnatabela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Navadnatabela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Navadnatabela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Navadnatabela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Tabelabarvnamrea71">
    <w:name w:val="Tabela – barvna mreža 71"/>
    <w:basedOn w:val="Navadnatabela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Navadnatabela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Navadnatabela"/>
    <w:uiPriority w:val="99"/>
    <w:qFormat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Navadnatabela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Navadnatabela"/>
    <w:uiPriority w:val="99"/>
    <w:qFormat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Navadnatabela"/>
    <w:uiPriority w:val="99"/>
    <w:qFormat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Navadnatabela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Tabelasvetelseznam11">
    <w:name w:val="Tabela – svetel seznam 11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avadnatabela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Seznamvtabeli21">
    <w:name w:val="Seznam v tabeli 21"/>
    <w:basedOn w:val="Navadnatabela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avadnatabela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avadnatabela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avadnatabela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avadnatabela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avadnatabela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avadnatabela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Seznamvtabeli31">
    <w:name w:val="Seznam v tabeli 31"/>
    <w:basedOn w:val="Navadnatabela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avadnatabela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avadnatabela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avadnatabela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avadnatabela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avadnatabela"/>
    <w:uiPriority w:val="99"/>
    <w:qFormat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avadnatabela"/>
    <w:uiPriority w:val="99"/>
    <w:qFormat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Seznamvtabeli41">
    <w:name w:val="Seznam v tabeli 41"/>
    <w:basedOn w:val="Navadnatabela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avadnatabela"/>
    <w:uiPriority w:val="9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avadnatabela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avadnatabela"/>
    <w:uiPriority w:val="9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avadnatabela"/>
    <w:uiPriority w:val="9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avadnatabela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avadnatabela"/>
    <w:uiPriority w:val="9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temenseznam51">
    <w:name w:val="Tabela – temen seznam 51"/>
    <w:basedOn w:val="Navadnatabela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avadnatabela"/>
    <w:uiPriority w:val="99"/>
    <w:qFormat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avadnatabela"/>
    <w:uiPriority w:val="99"/>
    <w:qFormat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avadnatabela"/>
    <w:uiPriority w:val="99"/>
    <w:qFormat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avadnatabela"/>
    <w:uiPriority w:val="99"/>
    <w:qFormat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avadnatabela"/>
    <w:uiPriority w:val="99"/>
    <w:qFormat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avadnatabela"/>
    <w:uiPriority w:val="99"/>
    <w:qFormat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barvniseznam61">
    <w:name w:val="Tabela – barvni seznam 61"/>
    <w:basedOn w:val="Navadnatabela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avadnatabela"/>
    <w:uiPriority w:val="99"/>
    <w:qFormat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Navadnatabela"/>
    <w:uiPriority w:val="99"/>
    <w:qFormat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Navadnatabela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Navadnatabela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Navadnatabela"/>
    <w:uiPriority w:val="99"/>
    <w:qFormat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Navadnatabela"/>
    <w:uiPriority w:val="99"/>
    <w:qFormat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Tabelabarvniseznam71">
    <w:name w:val="Tabela – barvni seznam 71"/>
    <w:basedOn w:val="Navadnatabela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Navadnatabela"/>
    <w:uiPriority w:val="99"/>
    <w:qFormat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Navadnatabela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Navadnatabela"/>
    <w:uiPriority w:val="99"/>
    <w:qFormat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Navadnatabela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Navadnatabela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Navadnatabela"/>
    <w:uiPriority w:val="99"/>
    <w:qFormat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avadnatabela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avadnatabela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avadnatabela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avadnatabela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avadnatabela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avadnatabela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avadnatabela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avadnatabela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avadnatabela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avadnatabela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avadnatabela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avadnatabela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avadnatabela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avadnatabela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avadnatabela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Sprotnaopomba-besediloZnak">
    <w:name w:val="Sprotna opomba - besedilo Znak"/>
    <w:link w:val="Sprotnaopomba-besedilo"/>
    <w:uiPriority w:val="99"/>
    <w:qFormat/>
    <w:rPr>
      <w:sz w:val="18"/>
    </w:rPr>
  </w:style>
  <w:style w:type="character" w:customStyle="1" w:styleId="Konnaopomba-besediloZnak">
    <w:name w:val="Končna opomba - besedilo Znak"/>
    <w:link w:val="Konnaopomba-besedilo"/>
    <w:uiPriority w:val="99"/>
    <w:qFormat/>
    <w:rPr>
      <w:sz w:val="20"/>
    </w:rPr>
  </w:style>
  <w:style w:type="paragraph" w:customStyle="1" w:styleId="NaslovTOC1">
    <w:name w:val="Naslov TOC1"/>
    <w:uiPriority w:val="39"/>
    <w:unhideWhenUsed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Brezrazmikov">
    <w:name w:val="No Spacing"/>
    <w:basedOn w:val="Navaden"/>
    <w:uiPriority w:val="1"/>
    <w:qFormat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3C5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cina-makole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vandvorsak46@gmail.com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E6E4BAB-DCD6-4F58-B95B-7CCF6FED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ivand</dc:creator>
  <cp:lastModifiedBy>makole22</cp:lastModifiedBy>
  <cp:revision>13</cp:revision>
  <dcterms:created xsi:type="dcterms:W3CDTF">2024-02-14T06:58:00Z</dcterms:created>
  <dcterms:modified xsi:type="dcterms:W3CDTF">2025-04-15T06:15:00Z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1033-11.1.0.11723</vt:lpwstr>
  </property>
</Properties>
</file>